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19" w:rsidRDefault="00AA2519" w:rsidP="00AA2519">
      <w:pPr>
        <w:spacing w:after="225" w:line="288" w:lineRule="atLeast"/>
        <w:textAlignment w:val="baseline"/>
        <w:outlineLvl w:val="0"/>
        <w:rPr>
          <w:rFonts w:eastAsia="Times New Roman" w:cs="Arial"/>
          <w:color w:val="000000"/>
          <w:kern w:val="36"/>
          <w:lang w:eastAsia="en-US"/>
        </w:rPr>
      </w:pPr>
    </w:p>
    <w:p w:rsidR="00AA2519" w:rsidRDefault="00AA2519" w:rsidP="00AA2519">
      <w:pPr>
        <w:spacing w:after="225" w:line="288" w:lineRule="atLeast"/>
        <w:textAlignment w:val="baseline"/>
        <w:outlineLvl w:val="0"/>
        <w:rPr>
          <w:rFonts w:eastAsia="Times New Roman" w:cs="Arial"/>
          <w:color w:val="000000"/>
          <w:kern w:val="36"/>
          <w:lang w:eastAsia="en-US"/>
        </w:rPr>
      </w:pPr>
      <w:r>
        <w:rPr>
          <w:rFonts w:eastAsia="Times New Roman" w:cs="Arial"/>
          <w:color w:val="000000"/>
          <w:kern w:val="36"/>
          <w:lang w:eastAsia="en-US"/>
        </w:rPr>
        <w:t xml:space="preserve">From </w:t>
      </w:r>
      <w:bookmarkStart w:id="0" w:name="_GoBack"/>
      <w:r w:rsidRPr="00AA2519">
        <w:rPr>
          <w:rFonts w:eastAsia="Times New Roman" w:cs="Arial"/>
          <w:i/>
          <w:color w:val="000000"/>
          <w:kern w:val="36"/>
          <w:lang w:eastAsia="en-US"/>
        </w:rPr>
        <w:t>Sparking Student Creativity</w:t>
      </w:r>
      <w:bookmarkEnd w:id="0"/>
      <w:r>
        <w:rPr>
          <w:rFonts w:eastAsia="Times New Roman" w:cs="Arial"/>
          <w:color w:val="000000"/>
          <w:kern w:val="36"/>
          <w:lang w:eastAsia="en-US"/>
        </w:rPr>
        <w:t xml:space="preserve">, Pattie </w:t>
      </w:r>
      <w:proofErr w:type="spellStart"/>
      <w:r>
        <w:rPr>
          <w:rFonts w:eastAsia="Times New Roman" w:cs="Arial"/>
          <w:color w:val="000000"/>
          <w:kern w:val="36"/>
          <w:lang w:eastAsia="en-US"/>
        </w:rPr>
        <w:t>Drapeau</w:t>
      </w:r>
      <w:proofErr w:type="spellEnd"/>
      <w:r>
        <w:rPr>
          <w:rFonts w:eastAsia="Times New Roman" w:cs="Arial"/>
          <w:color w:val="000000"/>
          <w:kern w:val="36"/>
          <w:lang w:eastAsia="en-US"/>
        </w:rPr>
        <w:t xml:space="preserve"> </w:t>
      </w:r>
    </w:p>
    <w:p w:rsidR="00AA2519" w:rsidRPr="00AA2519" w:rsidRDefault="00AA2519" w:rsidP="00AA2519">
      <w:pPr>
        <w:spacing w:after="225" w:line="288" w:lineRule="atLeast"/>
        <w:textAlignment w:val="baseline"/>
        <w:outlineLvl w:val="0"/>
        <w:rPr>
          <w:rFonts w:eastAsia="Times New Roman" w:cs="Arial"/>
          <w:color w:val="000000"/>
          <w:kern w:val="36"/>
          <w:lang w:eastAsia="en-US"/>
        </w:rPr>
      </w:pPr>
      <w:r w:rsidRPr="00AA2519">
        <w:rPr>
          <w:rFonts w:eastAsia="Times New Roman" w:cs="Arial"/>
          <w:color w:val="000000"/>
          <w:kern w:val="36"/>
          <w:lang w:eastAsia="en-US"/>
        </w:rPr>
        <w:t>Chapter 1. Intentional Creativity: Fostering Student Creativity from Potential to Performance</w:t>
      </w:r>
    </w:p>
    <w:p w:rsidR="00AA2519" w:rsidRPr="00AA2519" w:rsidRDefault="00AA2519" w:rsidP="00AA2519">
      <w:pPr>
        <w:spacing w:after="0" w:line="348" w:lineRule="atLeast"/>
        <w:textAlignment w:val="baseline"/>
        <w:rPr>
          <w:rFonts w:cs="Arial"/>
          <w:color w:val="000000"/>
          <w:bdr w:val="none" w:sz="0" w:space="0" w:color="auto" w:frame="1"/>
          <w:lang w:eastAsia="en-US"/>
        </w:rPr>
      </w:pPr>
      <w:r w:rsidRPr="00AA2519">
        <w:rPr>
          <w:rFonts w:cs="Arial"/>
          <w:color w:val="000000"/>
          <w:bdr w:val="none" w:sz="0" w:space="0" w:color="auto" w:frame="1"/>
          <w:lang w:eastAsia="en-US"/>
        </w:rPr>
        <w:t>Teachers and administrators throughout this country are focused on ensuring that both students and schools make adequate yearly progress and show growth. We order new textbooks, address curricula, concentrate professional development efforts on ways to increase student achievement, investigate new strategies to enhance students' academic progress and improve their behavior, and meet throughout the year in our professional learning communities to discuss what is and is not working. We do everything right.</w:t>
      </w:r>
    </w:p>
    <w:p w:rsidR="00AA2519" w:rsidRPr="00AA2519" w:rsidRDefault="00AA2519" w:rsidP="00AA2519">
      <w:pPr>
        <w:spacing w:after="0" w:line="348" w:lineRule="atLeast"/>
        <w:textAlignment w:val="baseline"/>
        <w:rPr>
          <w:rFonts w:cs="Arial"/>
          <w:color w:val="000000"/>
          <w:bdr w:val="none" w:sz="0" w:space="0" w:color="auto" w:frame="1"/>
          <w:lang w:eastAsia="en-US"/>
        </w:rPr>
      </w:pPr>
      <w:r w:rsidRPr="00AA2519">
        <w:rPr>
          <w:rFonts w:cs="Arial"/>
          <w:color w:val="000000"/>
          <w:bdr w:val="none" w:sz="0" w:space="0" w:color="auto" w:frame="1"/>
          <w:lang w:eastAsia="en-US"/>
        </w:rPr>
        <w:t xml:space="preserve">However, at the end of many an academic year, schools see negligible improvements in achievement scores. Many students still act out and do not care about school. Teachers become disillusioned. Administrators face both </w:t>
      </w:r>
      <w:proofErr w:type="gramStart"/>
      <w:r w:rsidRPr="00AA2519">
        <w:rPr>
          <w:rFonts w:cs="Arial"/>
          <w:color w:val="000000"/>
          <w:bdr w:val="none" w:sz="0" w:space="0" w:color="auto" w:frame="1"/>
          <w:lang w:eastAsia="en-US"/>
        </w:rPr>
        <w:t>low-performing</w:t>
      </w:r>
      <w:proofErr w:type="gramEnd"/>
      <w:r w:rsidRPr="00AA2519">
        <w:rPr>
          <w:rFonts w:cs="Arial"/>
          <w:color w:val="000000"/>
          <w:bdr w:val="none" w:sz="0" w:space="0" w:color="auto" w:frame="1"/>
          <w:lang w:eastAsia="en-US"/>
        </w:rPr>
        <w:t>, unmotivated students and disheartened staff. Do we need a miracle?</w:t>
      </w:r>
    </w:p>
    <w:p w:rsidR="00AA2519" w:rsidRPr="00AA2519" w:rsidRDefault="00AA2519" w:rsidP="00AA2519">
      <w:pPr>
        <w:spacing w:after="0" w:line="348" w:lineRule="atLeast"/>
        <w:textAlignment w:val="baseline"/>
        <w:rPr>
          <w:rFonts w:cs="Arial"/>
          <w:color w:val="000000"/>
          <w:lang w:eastAsia="en-US"/>
        </w:rPr>
      </w:pPr>
      <w:r w:rsidRPr="00AA2519">
        <w:rPr>
          <w:rFonts w:cs="Arial"/>
          <w:color w:val="000000"/>
          <w:lang w:eastAsia="en-US"/>
        </w:rPr>
        <w:t>Perhaps it is simply that the scripted lessons teachers use are not motivating students. Veering from the scripted lesson—asking questions that promote critical and creative thinking, encouraging students to use divergent thinking to generate ideas to analyze and evaluate—might just be the key to changing students' attitudes and enhancing achievement. What many classrooms seem to be missing is </w:t>
      </w:r>
      <w:r w:rsidRPr="00AA2519">
        <w:rPr>
          <w:rFonts w:cs="Arial"/>
          <w:i/>
          <w:iCs/>
          <w:color w:val="000000"/>
          <w:bdr w:val="none" w:sz="0" w:space="0" w:color="auto" w:frame="1"/>
          <w:lang w:eastAsia="en-US"/>
        </w:rPr>
        <w:t>creativity</w:t>
      </w:r>
      <w:r w:rsidRPr="00AA2519">
        <w:rPr>
          <w:rFonts w:cs="Arial"/>
          <w:color w:val="000000"/>
          <w:lang w:eastAsia="en-US"/>
        </w:rPr>
        <w:t>: creatively questioning to spark student inquiry and "hooking" student interest by using unusual images; asking students to connect content to unrelated ideas; and fostering hands-on, small-group, problem-based learning. What would happen if all teachers encouraged students to think creatively and produce creative products? Could this be the "miracle" we seek?</w:t>
      </w:r>
    </w:p>
    <w:p w:rsidR="00AA2519" w:rsidRPr="00AA2519" w:rsidRDefault="00AA2519" w:rsidP="00AA2519">
      <w:pPr>
        <w:spacing w:after="0" w:line="348" w:lineRule="atLeast"/>
        <w:textAlignment w:val="baseline"/>
        <w:rPr>
          <w:rFonts w:cs="Arial"/>
          <w:color w:val="000000"/>
          <w:lang w:eastAsia="en-US"/>
        </w:rPr>
      </w:pPr>
      <w:r w:rsidRPr="00AA2519">
        <w:rPr>
          <w:rFonts w:cs="Arial"/>
          <w:color w:val="000000"/>
          <w:lang w:eastAsia="en-US"/>
        </w:rPr>
        <w:t xml:space="preserve">The idea that our educational system could use an infusion of creativity is one that has garnered much attention in recent years (e.g., Bronson &amp; </w:t>
      </w:r>
      <w:proofErr w:type="spellStart"/>
      <w:r w:rsidRPr="00AA2519">
        <w:rPr>
          <w:rFonts w:cs="Arial"/>
          <w:color w:val="000000"/>
          <w:lang w:eastAsia="en-US"/>
        </w:rPr>
        <w:t>Merryman</w:t>
      </w:r>
      <w:proofErr w:type="spellEnd"/>
      <w:r w:rsidRPr="00AA2519">
        <w:rPr>
          <w:rFonts w:cs="Arial"/>
          <w:color w:val="000000"/>
          <w:lang w:eastAsia="en-US"/>
        </w:rPr>
        <w:t xml:space="preserve">, 2010). </w:t>
      </w:r>
      <w:proofErr w:type="gramStart"/>
      <w:r w:rsidRPr="00AA2519">
        <w:rPr>
          <w:rFonts w:cs="Arial"/>
          <w:color w:val="000000"/>
          <w:lang w:eastAsia="en-US"/>
        </w:rPr>
        <w:t>Sir Ken Robinson's YouTube video </w:t>
      </w:r>
      <w:r w:rsidRPr="00AA2519">
        <w:rPr>
          <w:rFonts w:cs="Arial"/>
          <w:i/>
          <w:iCs/>
          <w:color w:val="000000"/>
          <w:bdr w:val="none" w:sz="0" w:space="0" w:color="auto" w:frame="1"/>
          <w:lang w:eastAsia="en-US"/>
        </w:rPr>
        <w:t>Do Schools Kill Creativity?</w:t>
      </w:r>
      <w:proofErr w:type="gramEnd"/>
      <w:r w:rsidRPr="00AA2519">
        <w:rPr>
          <w:rFonts w:cs="Arial"/>
          <w:color w:val="000000"/>
          <w:lang w:eastAsia="en-US"/>
        </w:rPr>
        <w:t xml:space="preserve"> (2007) </w:t>
      </w:r>
      <w:proofErr w:type="gramStart"/>
      <w:r w:rsidRPr="00AA2519">
        <w:rPr>
          <w:rFonts w:cs="Arial"/>
          <w:color w:val="000000"/>
          <w:lang w:eastAsia="en-US"/>
        </w:rPr>
        <w:t>has</w:t>
      </w:r>
      <w:proofErr w:type="gramEnd"/>
      <w:r w:rsidRPr="00AA2519">
        <w:rPr>
          <w:rFonts w:cs="Arial"/>
          <w:color w:val="000000"/>
          <w:lang w:eastAsia="en-US"/>
        </w:rPr>
        <w:t xml:space="preserve"> had over 5 million video hits. Teachers are reading up on the basics of creativity (e.g., </w:t>
      </w:r>
      <w:proofErr w:type="spellStart"/>
      <w:r w:rsidRPr="00AA2519">
        <w:rPr>
          <w:rFonts w:cs="Arial"/>
          <w:color w:val="000000"/>
          <w:lang w:eastAsia="en-US"/>
        </w:rPr>
        <w:t>Beghetto</w:t>
      </w:r>
      <w:proofErr w:type="spellEnd"/>
      <w:r w:rsidRPr="00AA2519">
        <w:rPr>
          <w:rFonts w:cs="Arial"/>
          <w:color w:val="000000"/>
          <w:lang w:eastAsia="en-US"/>
        </w:rPr>
        <w:t xml:space="preserve"> &amp; Kaufman, 2013) and watching videos that compare traditional lessons to those that require creative thinking (e.g., Ali, 2011; Maine Department of Education, 2013). Still, many educators feel that </w:t>
      </w:r>
      <w:proofErr w:type="gramStart"/>
      <w:r w:rsidRPr="00AA2519">
        <w:rPr>
          <w:rFonts w:cs="Arial"/>
          <w:color w:val="000000"/>
          <w:lang w:eastAsia="en-US"/>
        </w:rPr>
        <w:t>a piece</w:t>
      </w:r>
      <w:proofErr w:type="gramEnd"/>
      <w:r w:rsidRPr="00AA2519">
        <w:rPr>
          <w:rFonts w:cs="Arial"/>
          <w:color w:val="000000"/>
          <w:lang w:eastAsia="en-US"/>
        </w:rPr>
        <w:t xml:space="preserve"> is missing: precisely how to "teach" creativity and incorporate creative thinking in their classrooms. What does creativity look like, and how can schools foster it?</w:t>
      </w:r>
    </w:p>
    <w:p w:rsidR="00AA2519" w:rsidRPr="00AA2519" w:rsidRDefault="00AA2519" w:rsidP="00AA2519">
      <w:pPr>
        <w:spacing w:after="0" w:line="348" w:lineRule="atLeast"/>
        <w:textAlignment w:val="baseline"/>
        <w:rPr>
          <w:rFonts w:cs="Arial"/>
          <w:color w:val="000000"/>
          <w:lang w:eastAsia="en-US"/>
        </w:rPr>
      </w:pPr>
      <w:r w:rsidRPr="00AA2519">
        <w:rPr>
          <w:rFonts w:cs="Arial"/>
          <w:color w:val="000000"/>
          <w:lang w:eastAsia="en-US"/>
        </w:rPr>
        <w:t>Creative instruction can be used to promote achievement across content areas, establish long-term learning (</w:t>
      </w:r>
      <w:proofErr w:type="spellStart"/>
      <w:r w:rsidRPr="00AA2519">
        <w:rPr>
          <w:rFonts w:cs="Arial"/>
          <w:color w:val="000000"/>
          <w:lang w:eastAsia="en-US"/>
        </w:rPr>
        <w:t>Woolfolk</w:t>
      </w:r>
      <w:proofErr w:type="spellEnd"/>
      <w:r w:rsidRPr="00AA2519">
        <w:rPr>
          <w:rFonts w:cs="Arial"/>
          <w:color w:val="000000"/>
          <w:lang w:eastAsia="en-US"/>
        </w:rPr>
        <w:t xml:space="preserve">, 2007, as cited in </w:t>
      </w:r>
      <w:proofErr w:type="spellStart"/>
      <w:r w:rsidRPr="00AA2519">
        <w:rPr>
          <w:rFonts w:cs="Arial"/>
          <w:color w:val="000000"/>
          <w:lang w:eastAsia="en-US"/>
        </w:rPr>
        <w:t>Beghetto</w:t>
      </w:r>
      <w:proofErr w:type="spellEnd"/>
      <w:r w:rsidRPr="00AA2519">
        <w:rPr>
          <w:rFonts w:cs="Arial"/>
          <w:color w:val="000000"/>
          <w:lang w:eastAsia="en-US"/>
        </w:rPr>
        <w:t xml:space="preserve"> &amp; Kaufman, 2010), encourage creative thinking and problem solving (</w:t>
      </w:r>
      <w:proofErr w:type="spellStart"/>
      <w:r w:rsidRPr="00AA2519">
        <w:rPr>
          <w:rFonts w:cs="Arial"/>
          <w:color w:val="000000"/>
          <w:lang w:eastAsia="en-US"/>
        </w:rPr>
        <w:t>Treffinger</w:t>
      </w:r>
      <w:proofErr w:type="spellEnd"/>
      <w:r w:rsidRPr="00AA2519">
        <w:rPr>
          <w:rFonts w:cs="Arial"/>
          <w:color w:val="000000"/>
          <w:lang w:eastAsia="en-US"/>
        </w:rPr>
        <w:t xml:space="preserve">, 2008), and foster motivation and engagement. Creative thinking lessons build on critical thinking and go beyond simple recall to consider "what if" possibilities and incorporate real-life problem solving; they require students to use both divergent and convergent </w:t>
      </w:r>
      <w:r w:rsidRPr="00AA2519">
        <w:rPr>
          <w:rFonts w:cs="Arial"/>
          <w:color w:val="000000"/>
          <w:lang w:eastAsia="en-US"/>
        </w:rPr>
        <w:lastRenderedPageBreak/>
        <w:t>thinking. As Robinson has noted, "Creativity is not only about generating ideas; it involves making judgments about them. The creative process includes elaborating on the initial ideas, testing and refining them and even rejecting them" (2011, Chapter 6).</w:t>
      </w:r>
    </w:p>
    <w:p w:rsidR="00AA2519" w:rsidRPr="00AA2519" w:rsidRDefault="00AA2519" w:rsidP="00AA2519">
      <w:pPr>
        <w:spacing w:after="0" w:line="348" w:lineRule="atLeast"/>
        <w:textAlignment w:val="baseline"/>
        <w:rPr>
          <w:rFonts w:cs="Arial"/>
          <w:color w:val="000000"/>
          <w:lang w:eastAsia="en-US"/>
        </w:rPr>
      </w:pPr>
      <w:r w:rsidRPr="00AA2519">
        <w:rPr>
          <w:rFonts w:cs="Arial"/>
          <w:color w:val="000000"/>
          <w:lang w:eastAsia="en-US"/>
        </w:rPr>
        <w:t>In a classroom that promotes creativity, students are grouped for specific purposes, rather than randomly, and are offered controlled product choices that make sense in the content area. Creative lesson components are not just feel-good activities. They are activities that directly address critical content, target specific standards, and require thoughtful products that allow students to show what they know. In the creative classroom, teachers encourage students to become independent learners by using strategies such as the gradual release of responsibility model (Fisher &amp; Frey, 2008).</w:t>
      </w:r>
    </w:p>
    <w:p w:rsidR="00AA2519" w:rsidRPr="00AA2519" w:rsidRDefault="00AA2519" w:rsidP="00AA2519">
      <w:pPr>
        <w:spacing w:after="0" w:line="348" w:lineRule="atLeast"/>
        <w:textAlignment w:val="baseline"/>
        <w:rPr>
          <w:rFonts w:cs="Arial"/>
          <w:color w:val="000000"/>
          <w:lang w:eastAsia="en-US"/>
        </w:rPr>
      </w:pPr>
      <w:r w:rsidRPr="00AA2519">
        <w:rPr>
          <w:rFonts w:cs="Arial"/>
          <w:color w:val="000000"/>
          <w:lang w:eastAsia="en-US"/>
        </w:rPr>
        <w:t xml:space="preserve">Creativity is not just for low-performing schools; using creative strategies and techniques helps all students think deeply and improve achievement. Creativity is not only for disengaged learners; it is motivating for all learners. Creativity is not just for students in the arts; it is for students in all classrooms in all content areas. Creativity is not just for high-achieving students; it supports struggling students and those with special needs as well. Creative thinking is not just for those students who are good at creative thinking; it is for all students. Promoting creativity in the classroom is not just for some teachers </w:t>
      </w:r>
      <w:proofErr w:type="gramStart"/>
      <w:r w:rsidRPr="00AA2519">
        <w:rPr>
          <w:rFonts w:cs="Arial"/>
          <w:color w:val="000000"/>
          <w:lang w:eastAsia="en-US"/>
        </w:rPr>
        <w:t>but</w:t>
      </w:r>
      <w:proofErr w:type="gramEnd"/>
      <w:r w:rsidRPr="00AA2519">
        <w:rPr>
          <w:rFonts w:cs="Arial"/>
          <w:color w:val="000000"/>
          <w:lang w:eastAsia="en-US"/>
        </w:rPr>
        <w:t xml:space="preserve"> for all teachers.</w:t>
      </w:r>
    </w:p>
    <w:p w:rsidR="00AA2519" w:rsidRPr="00AA2519" w:rsidRDefault="00AA2519" w:rsidP="00AA2519">
      <w:pPr>
        <w:spacing w:before="300" w:after="0" w:line="300" w:lineRule="atLeast"/>
        <w:textAlignment w:val="baseline"/>
        <w:outlineLvl w:val="1"/>
        <w:rPr>
          <w:rFonts w:eastAsia="Times New Roman" w:cs="Arial"/>
          <w:b/>
          <w:bCs/>
          <w:color w:val="393939"/>
          <w:lang w:eastAsia="en-US"/>
        </w:rPr>
      </w:pPr>
      <w:r w:rsidRPr="00AA2519">
        <w:rPr>
          <w:rFonts w:eastAsia="Times New Roman" w:cs="Arial"/>
          <w:b/>
          <w:bCs/>
          <w:color w:val="393939"/>
          <w:lang w:eastAsia="en-US"/>
        </w:rPr>
        <w:t>Exploring the Creativity Concept</w:t>
      </w:r>
    </w:p>
    <w:p w:rsidR="00AA2519" w:rsidRPr="00AA2519" w:rsidRDefault="00AA2519" w:rsidP="00AA2519">
      <w:pPr>
        <w:spacing w:after="0" w:line="348" w:lineRule="atLeast"/>
        <w:textAlignment w:val="baseline"/>
        <w:rPr>
          <w:rFonts w:cs="Arial"/>
          <w:color w:val="000000"/>
          <w:lang w:eastAsia="en-US"/>
        </w:rPr>
      </w:pPr>
      <w:r w:rsidRPr="00AA2519">
        <w:rPr>
          <w:rFonts w:cs="Arial"/>
          <w:color w:val="000000"/>
          <w:lang w:eastAsia="en-US"/>
        </w:rPr>
        <w:t>Just what is creativity? Although creativity is often synonymous with having original ideas, definitions of the word differ. Whereas Robinson defined </w:t>
      </w:r>
      <w:r w:rsidRPr="00AA2519">
        <w:rPr>
          <w:rFonts w:cs="Arial"/>
          <w:i/>
          <w:iCs/>
          <w:color w:val="000000"/>
          <w:bdr w:val="none" w:sz="0" w:space="0" w:color="auto" w:frame="1"/>
          <w:lang w:eastAsia="en-US"/>
        </w:rPr>
        <w:t>creativity</w:t>
      </w:r>
      <w:r w:rsidRPr="00AA2519">
        <w:rPr>
          <w:rFonts w:cs="Arial"/>
          <w:color w:val="000000"/>
          <w:lang w:eastAsia="en-US"/>
        </w:rPr>
        <w:t> as "a process of having original ideas that have value" (</w:t>
      </w:r>
      <w:proofErr w:type="spellStart"/>
      <w:r w:rsidRPr="00AA2519">
        <w:rPr>
          <w:rFonts w:cs="Arial"/>
          <w:color w:val="000000"/>
          <w:lang w:eastAsia="en-US"/>
        </w:rPr>
        <w:t>Azzam</w:t>
      </w:r>
      <w:proofErr w:type="spellEnd"/>
      <w:r w:rsidRPr="00AA2519">
        <w:rPr>
          <w:rFonts w:cs="Arial"/>
          <w:color w:val="000000"/>
          <w:lang w:eastAsia="en-US"/>
        </w:rPr>
        <w:t xml:space="preserve">, 2009, p. 22), Gardner felt that creativity as a human endeavor does not have to be novel or of value (1989). </w:t>
      </w:r>
      <w:proofErr w:type="spellStart"/>
      <w:r w:rsidRPr="00AA2519">
        <w:rPr>
          <w:rFonts w:cs="Arial"/>
          <w:color w:val="000000"/>
          <w:lang w:eastAsia="en-US"/>
        </w:rPr>
        <w:t>Amabile</w:t>
      </w:r>
      <w:proofErr w:type="spellEnd"/>
      <w:r w:rsidRPr="00AA2519">
        <w:rPr>
          <w:rFonts w:cs="Arial"/>
          <w:color w:val="000000"/>
          <w:lang w:eastAsia="en-US"/>
        </w:rPr>
        <w:t xml:space="preserve"> (1989) defined a view of creativity as having expertise in a field along with a high level of divergent skills. And although some researchers hypothesize that creativity is separate from intelligence, others claim a relationship between creativity scores and IQ scores (Kim, 2005).</w:t>
      </w:r>
    </w:p>
    <w:p w:rsidR="00AA2519" w:rsidRPr="00AA2519" w:rsidRDefault="00AA2519" w:rsidP="00AA2519">
      <w:pPr>
        <w:spacing w:after="0" w:line="348" w:lineRule="atLeast"/>
        <w:textAlignment w:val="baseline"/>
        <w:rPr>
          <w:rFonts w:cs="Arial"/>
          <w:color w:val="000000"/>
          <w:lang w:eastAsia="en-US"/>
        </w:rPr>
      </w:pPr>
      <w:r w:rsidRPr="00AA2519">
        <w:rPr>
          <w:rFonts w:cs="Arial"/>
          <w:color w:val="000000"/>
          <w:lang w:eastAsia="en-US"/>
        </w:rPr>
        <w:t xml:space="preserve">In addition, perceptions of creativity reflect cultural differences. Westerners generally think of creativity as novelty and emphasize unconventionality, inquisitiveness, imagination, humor, and freedom (Murdock &amp; </w:t>
      </w:r>
      <w:proofErr w:type="spellStart"/>
      <w:r w:rsidRPr="00AA2519">
        <w:rPr>
          <w:rFonts w:cs="Arial"/>
          <w:color w:val="000000"/>
          <w:lang w:eastAsia="en-US"/>
        </w:rPr>
        <w:t>Ganim</w:t>
      </w:r>
      <w:proofErr w:type="spellEnd"/>
      <w:r w:rsidRPr="00AA2519">
        <w:rPr>
          <w:rFonts w:cs="Arial"/>
          <w:color w:val="000000"/>
          <w:lang w:eastAsia="en-US"/>
        </w:rPr>
        <w:t>, 1993; Sternberg, 1985). Easterners, on the other hand, think of creativity as rediscovery and emphasize moral goodness, societal contributions, and connections between old and new knowledge (</w:t>
      </w:r>
      <w:proofErr w:type="spellStart"/>
      <w:r w:rsidRPr="00AA2519">
        <w:rPr>
          <w:rFonts w:cs="Arial"/>
          <w:color w:val="000000"/>
          <w:lang w:eastAsia="en-US"/>
        </w:rPr>
        <w:t>Niu</w:t>
      </w:r>
      <w:proofErr w:type="spellEnd"/>
      <w:r w:rsidRPr="00AA2519">
        <w:rPr>
          <w:rFonts w:cs="Arial"/>
          <w:color w:val="000000"/>
          <w:lang w:eastAsia="en-US"/>
        </w:rPr>
        <w:t xml:space="preserve"> &amp; Sternberg, 2002; </w:t>
      </w:r>
      <w:proofErr w:type="spellStart"/>
      <w:r w:rsidRPr="00AA2519">
        <w:rPr>
          <w:rFonts w:cs="Arial"/>
          <w:color w:val="000000"/>
          <w:lang w:eastAsia="en-US"/>
        </w:rPr>
        <w:t>Rudowicz</w:t>
      </w:r>
      <w:proofErr w:type="spellEnd"/>
      <w:r w:rsidRPr="00AA2519">
        <w:rPr>
          <w:rFonts w:cs="Arial"/>
          <w:color w:val="000000"/>
          <w:lang w:eastAsia="en-US"/>
        </w:rPr>
        <w:t xml:space="preserve"> &amp; </w:t>
      </w:r>
      <w:proofErr w:type="spellStart"/>
      <w:r w:rsidRPr="00AA2519">
        <w:rPr>
          <w:rFonts w:cs="Arial"/>
          <w:color w:val="000000"/>
          <w:lang w:eastAsia="en-US"/>
        </w:rPr>
        <w:t>Hui</w:t>
      </w:r>
      <w:proofErr w:type="spellEnd"/>
      <w:r w:rsidRPr="00AA2519">
        <w:rPr>
          <w:rFonts w:cs="Arial"/>
          <w:color w:val="000000"/>
          <w:lang w:eastAsia="en-US"/>
        </w:rPr>
        <w:t xml:space="preserve">, 1997; </w:t>
      </w:r>
      <w:proofErr w:type="spellStart"/>
      <w:r w:rsidRPr="00AA2519">
        <w:rPr>
          <w:rFonts w:cs="Arial"/>
          <w:color w:val="000000"/>
          <w:lang w:eastAsia="en-US"/>
        </w:rPr>
        <w:t>Rudowicz</w:t>
      </w:r>
      <w:proofErr w:type="spellEnd"/>
      <w:r w:rsidRPr="00AA2519">
        <w:rPr>
          <w:rFonts w:cs="Arial"/>
          <w:color w:val="000000"/>
          <w:lang w:eastAsia="en-US"/>
        </w:rPr>
        <w:t xml:space="preserve"> &amp; </w:t>
      </w:r>
      <w:proofErr w:type="spellStart"/>
      <w:r w:rsidRPr="00AA2519">
        <w:rPr>
          <w:rFonts w:cs="Arial"/>
          <w:color w:val="000000"/>
          <w:lang w:eastAsia="en-US"/>
        </w:rPr>
        <w:t>Yue</w:t>
      </w:r>
      <w:proofErr w:type="spellEnd"/>
      <w:r w:rsidRPr="00AA2519">
        <w:rPr>
          <w:rFonts w:cs="Arial"/>
          <w:color w:val="000000"/>
          <w:lang w:eastAsia="en-US"/>
        </w:rPr>
        <w:t xml:space="preserve">, 2000). Both cultures value product creativity (Kaufman &amp; </w:t>
      </w:r>
      <w:proofErr w:type="spellStart"/>
      <w:r w:rsidRPr="00AA2519">
        <w:rPr>
          <w:rFonts w:cs="Arial"/>
          <w:color w:val="000000"/>
          <w:lang w:eastAsia="en-US"/>
        </w:rPr>
        <w:t>Lan</w:t>
      </w:r>
      <w:proofErr w:type="spellEnd"/>
      <w:r w:rsidRPr="00AA2519">
        <w:rPr>
          <w:rFonts w:cs="Arial"/>
          <w:color w:val="000000"/>
          <w:lang w:eastAsia="en-US"/>
        </w:rPr>
        <w:t>, 2012).</w:t>
      </w:r>
    </w:p>
    <w:p w:rsidR="00AA2519" w:rsidRPr="00AA2519" w:rsidRDefault="00AA2519" w:rsidP="00AA2519">
      <w:pPr>
        <w:spacing w:after="0" w:line="348" w:lineRule="atLeast"/>
        <w:textAlignment w:val="baseline"/>
        <w:rPr>
          <w:rFonts w:cs="Arial"/>
          <w:color w:val="000000"/>
          <w:lang w:eastAsia="en-US"/>
        </w:rPr>
      </w:pPr>
      <w:r w:rsidRPr="00AA2519">
        <w:rPr>
          <w:rFonts w:cs="Arial"/>
          <w:color w:val="000000"/>
          <w:lang w:eastAsia="en-US"/>
        </w:rPr>
        <w:t>From a practitioner's point of view, although creative thinking is not defined solely by divergent thinking, it is associated with divergent thinking—and divergent thinking can be taught. </w:t>
      </w:r>
      <w:r w:rsidRPr="00AA2519">
        <w:rPr>
          <w:rFonts w:cs="Arial"/>
          <w:i/>
          <w:iCs/>
          <w:color w:val="000000"/>
          <w:bdr w:val="none" w:sz="0" w:space="0" w:color="auto" w:frame="1"/>
          <w:lang w:eastAsia="en-US"/>
        </w:rPr>
        <w:t>Divergent thinking</w:t>
      </w:r>
      <w:r w:rsidRPr="00AA2519">
        <w:rPr>
          <w:rFonts w:cs="Arial"/>
          <w:color w:val="000000"/>
          <w:lang w:eastAsia="en-US"/>
        </w:rPr>
        <w:t> requires students to think of many different ideas, as opposed to </w:t>
      </w:r>
      <w:r w:rsidRPr="00AA2519">
        <w:rPr>
          <w:rFonts w:cs="Arial"/>
          <w:i/>
          <w:iCs/>
          <w:color w:val="000000"/>
          <w:bdr w:val="none" w:sz="0" w:space="0" w:color="auto" w:frame="1"/>
          <w:lang w:eastAsia="en-US"/>
        </w:rPr>
        <w:t>convergent thinking</w:t>
      </w:r>
      <w:r w:rsidRPr="00AA2519">
        <w:rPr>
          <w:rFonts w:cs="Arial"/>
          <w:color w:val="000000"/>
          <w:lang w:eastAsia="en-US"/>
        </w:rPr>
        <w:t>, when there is only one right idea. Both are necessary for creativity: a student uses divergent thinking to generate different solutions to a problem or challenge and then uses convergent thinking to decide which one will provide the best results.</w:t>
      </w:r>
    </w:p>
    <w:p w:rsidR="00AA2519" w:rsidRPr="00AA2519" w:rsidRDefault="00AA2519" w:rsidP="00AA2519">
      <w:pPr>
        <w:spacing w:after="0" w:line="348" w:lineRule="atLeast"/>
        <w:textAlignment w:val="baseline"/>
        <w:rPr>
          <w:rFonts w:cs="Arial"/>
          <w:color w:val="000000"/>
          <w:lang w:eastAsia="en-US"/>
        </w:rPr>
      </w:pPr>
      <w:r w:rsidRPr="00AA2519">
        <w:rPr>
          <w:rFonts w:cs="Arial"/>
          <w:color w:val="000000"/>
          <w:lang w:eastAsia="en-US"/>
        </w:rPr>
        <w:t xml:space="preserve">Students need to know and understand what creativity is so that they target their responses appropriately. Creativity is not just about elaborate products; it is also a way of thinking. When students hear the teacher say, "I want you to use creative thinking when </w:t>
      </w:r>
      <w:proofErr w:type="gramStart"/>
      <w:r w:rsidRPr="00AA2519">
        <w:rPr>
          <w:rFonts w:cs="Arial"/>
          <w:color w:val="000000"/>
          <w:lang w:eastAsia="en-US"/>
        </w:rPr>
        <w:t>you …,</w:t>
      </w:r>
      <w:proofErr w:type="gramEnd"/>
      <w:r w:rsidRPr="00AA2519">
        <w:rPr>
          <w:rFonts w:cs="Arial"/>
          <w:color w:val="000000"/>
          <w:lang w:eastAsia="en-US"/>
        </w:rPr>
        <w:t>" they should know that the teacher is looking for many ideas, different kinds of ideas, detailed ideas, or possibly a one-of-a-kind idea. Shared vocabulary and meanings are important if teachers want creativity to work.</w:t>
      </w:r>
    </w:p>
    <w:p w:rsidR="00AA2519" w:rsidRPr="00AA2519" w:rsidRDefault="00AA2519" w:rsidP="00AA2519">
      <w:pPr>
        <w:spacing w:before="300" w:after="0" w:line="300" w:lineRule="atLeast"/>
        <w:textAlignment w:val="baseline"/>
        <w:outlineLvl w:val="1"/>
        <w:rPr>
          <w:rFonts w:eastAsia="Times New Roman" w:cs="Arial"/>
          <w:b/>
          <w:bCs/>
          <w:color w:val="393939"/>
          <w:lang w:eastAsia="en-US"/>
        </w:rPr>
      </w:pPr>
      <w:r w:rsidRPr="00AA2519">
        <w:rPr>
          <w:rFonts w:eastAsia="Times New Roman" w:cs="Arial"/>
          <w:b/>
          <w:bCs/>
          <w:color w:val="393939"/>
          <w:lang w:eastAsia="en-US"/>
        </w:rPr>
        <w:t>Understanding Characteristics of Creative Students</w:t>
      </w:r>
    </w:p>
    <w:p w:rsidR="00AA2519" w:rsidRPr="00AA2519" w:rsidRDefault="00AA2519" w:rsidP="00AA2519">
      <w:pPr>
        <w:spacing w:after="0" w:line="348" w:lineRule="atLeast"/>
        <w:textAlignment w:val="baseline"/>
        <w:rPr>
          <w:rFonts w:cs="Arial"/>
          <w:color w:val="000000"/>
          <w:lang w:eastAsia="en-US"/>
        </w:rPr>
      </w:pPr>
      <w:proofErr w:type="spellStart"/>
      <w:r w:rsidRPr="00AA2519">
        <w:rPr>
          <w:rFonts w:cs="Arial"/>
          <w:color w:val="000000"/>
          <w:lang w:eastAsia="en-US"/>
        </w:rPr>
        <w:t>Csikszentmihalyi</w:t>
      </w:r>
      <w:proofErr w:type="spellEnd"/>
      <w:r w:rsidRPr="00AA2519">
        <w:rPr>
          <w:rFonts w:cs="Arial"/>
          <w:color w:val="000000"/>
          <w:lang w:eastAsia="en-US"/>
        </w:rPr>
        <w:t xml:space="preserve"> (1996) described two types of creative people: "big C" creative people, those who are eminent in their field or domain and whose work often leads to change, and "little c" people, who use their creativity to affect their everyday lives. Many students do not think of themselves as creative; they believe that creativity is beyond their reach and think creativity is something that very few people engage in. They think creativity is only about big C people or students who excel in the arts. When students realize they don't have to be a big C person to be creative, then creativity becomes accessible to them. As a result of this newfound realization, students feel less pressure to come up with a one-of-a-kind idea and become willing to engage in day-to-day creative thinking activities and undertake creative products. They create realistic expectations about themselves regarding their ability to produce creatively. The more students are willing to use creative thinking, the more engaged they become.</w:t>
      </w:r>
    </w:p>
    <w:p w:rsidR="00AA2519" w:rsidRPr="00AA2519" w:rsidRDefault="00AA2519" w:rsidP="00AA2519">
      <w:pPr>
        <w:spacing w:after="0" w:line="348" w:lineRule="atLeast"/>
        <w:textAlignment w:val="baseline"/>
        <w:rPr>
          <w:rFonts w:cs="Arial"/>
          <w:color w:val="000000"/>
          <w:lang w:eastAsia="en-US"/>
        </w:rPr>
      </w:pPr>
      <w:r w:rsidRPr="00AA2519">
        <w:rPr>
          <w:rFonts w:cs="Arial"/>
          <w:color w:val="000000"/>
          <w:lang w:eastAsia="en-US"/>
        </w:rPr>
        <w:t xml:space="preserve">Creative lessons instill excitement and interest, and as students become more engaged, they put out more effort. </w:t>
      </w:r>
      <w:proofErr w:type="spellStart"/>
      <w:r w:rsidRPr="00AA2519">
        <w:rPr>
          <w:rFonts w:cs="Arial"/>
          <w:color w:val="000000"/>
          <w:lang w:eastAsia="en-US"/>
        </w:rPr>
        <w:t>Dweck</w:t>
      </w:r>
      <w:proofErr w:type="spellEnd"/>
      <w:r w:rsidRPr="00AA2519">
        <w:rPr>
          <w:rFonts w:cs="Arial"/>
          <w:color w:val="000000"/>
          <w:lang w:eastAsia="en-US"/>
        </w:rPr>
        <w:t xml:space="preserve"> (2006) noted that students who have a </w:t>
      </w:r>
      <w:r w:rsidRPr="00AA2519">
        <w:rPr>
          <w:rFonts w:cs="Arial"/>
          <w:i/>
          <w:iCs/>
          <w:color w:val="000000"/>
          <w:bdr w:val="none" w:sz="0" w:space="0" w:color="auto" w:frame="1"/>
          <w:lang w:eastAsia="en-US"/>
        </w:rPr>
        <w:t>fixed mindset</w:t>
      </w:r>
      <w:r w:rsidRPr="00AA2519">
        <w:rPr>
          <w:rFonts w:cs="Arial"/>
          <w:color w:val="000000"/>
          <w:lang w:eastAsia="en-US"/>
        </w:rPr>
        <w:t> do not believe effort and engagement make a difference; they believe they are born with a certain potential and it does not change, so they "are always in danger of being measured by failure" (p. 29). Students with a </w:t>
      </w:r>
      <w:r w:rsidRPr="00AA2519">
        <w:rPr>
          <w:rFonts w:cs="Arial"/>
          <w:i/>
          <w:iCs/>
          <w:color w:val="000000"/>
          <w:bdr w:val="none" w:sz="0" w:space="0" w:color="auto" w:frame="1"/>
          <w:lang w:eastAsia="en-US"/>
        </w:rPr>
        <w:t>growth mindset</w:t>
      </w:r>
      <w:r w:rsidRPr="00AA2519">
        <w:rPr>
          <w:rFonts w:cs="Arial"/>
          <w:color w:val="000000"/>
          <w:lang w:eastAsia="en-US"/>
        </w:rPr>
        <w:t>, on the other hand, believe their skills and abilities can be developed. These students engage in hard work and demonstrate effort. When they make mistakes, they learn and grow from them. Students with a growth mindset are much more likely to use creativity as a source of engagement.</w:t>
      </w:r>
    </w:p>
    <w:p w:rsidR="00AA2519" w:rsidRPr="00AA2519" w:rsidRDefault="00AA2519" w:rsidP="00AA2519">
      <w:pPr>
        <w:spacing w:after="0" w:line="348" w:lineRule="atLeast"/>
        <w:textAlignment w:val="baseline"/>
        <w:rPr>
          <w:rFonts w:cs="Arial"/>
          <w:color w:val="000000"/>
          <w:lang w:eastAsia="en-US"/>
        </w:rPr>
      </w:pPr>
      <w:r w:rsidRPr="00AA2519">
        <w:rPr>
          <w:rFonts w:cs="Arial"/>
          <w:color w:val="000000"/>
          <w:lang w:eastAsia="en-US"/>
        </w:rPr>
        <w:t>Creativity can be viewed as a cognitive style or preference: just as some students prefer to think critically, using analytical or evaluative thinking, and others prefer to use factual knowledge, certain students are inclined cognitively toward creative thinking and problem solving. In addition to differentiating instruction on the basis of student ability, interest, or learning profile (see Tomlinson, 1999), teachers also can differentiate lessons based on students' preferred cognitive style. Teachers might assign creativity activities to students who prefer to think creatively or, better yet, may group together some students who prefer creative thinking with those who prefer critical thinking.</w:t>
      </w:r>
    </w:p>
    <w:p w:rsidR="00AA2519" w:rsidRPr="00AA2519" w:rsidRDefault="00AA2519" w:rsidP="00AA2519">
      <w:pPr>
        <w:spacing w:after="0" w:line="348" w:lineRule="atLeast"/>
        <w:textAlignment w:val="baseline"/>
        <w:rPr>
          <w:rFonts w:cs="Arial"/>
          <w:color w:val="000000"/>
          <w:lang w:eastAsia="en-US"/>
        </w:rPr>
      </w:pPr>
      <w:r w:rsidRPr="00AA2519">
        <w:rPr>
          <w:rFonts w:cs="Arial"/>
          <w:color w:val="000000"/>
          <w:lang w:eastAsia="en-US"/>
        </w:rPr>
        <w:t>An 8th grade social studies teacher I know was encountering behavior problems with one of her classes. She began to dread teaching this class and constantly struggled to find activities to engage the students. After asking students to rate themselves on a scale from 1 to 10 based on the characteristics of creative thinkers (see below), she found that 80 percent of the class considered themselves creative. This information was interesting to the students and very helpful to the teacher. She changed her lessons to emphasize creative thinking and creative products, and her discipline and management problems disappeared.</w:t>
      </w:r>
    </w:p>
    <w:p w:rsidR="00AA2519" w:rsidRPr="00AA2519" w:rsidRDefault="00AA2519" w:rsidP="00AA2519">
      <w:pPr>
        <w:spacing w:after="0" w:line="348" w:lineRule="atLeast"/>
        <w:textAlignment w:val="baseline"/>
        <w:rPr>
          <w:rFonts w:cs="Arial"/>
          <w:color w:val="000000"/>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8850"/>
      </w:tblGrid>
      <w:tr w:rsidR="00AA2519" w:rsidRPr="00AA2519" w:rsidTr="00AA2519">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2519" w:rsidRPr="00AA2519" w:rsidRDefault="00AA2519" w:rsidP="00AA2519">
            <w:pPr>
              <w:spacing w:after="0" w:line="300" w:lineRule="atLeast"/>
              <w:jc w:val="center"/>
              <w:textAlignment w:val="baseline"/>
              <w:outlineLvl w:val="2"/>
              <w:rPr>
                <w:rFonts w:eastAsia="Times New Roman" w:cs="Times New Roman"/>
                <w:b/>
                <w:bCs/>
                <w:color w:val="393939"/>
                <w:lang w:eastAsia="en-US"/>
              </w:rPr>
            </w:pPr>
            <w:r w:rsidRPr="00AA2519">
              <w:rPr>
                <w:rFonts w:eastAsia="Times New Roman" w:cs="Times New Roman"/>
                <w:b/>
                <w:bCs/>
                <w:color w:val="393939"/>
                <w:lang w:eastAsia="en-US"/>
              </w:rPr>
              <w:t>Students Who Think Creatively</w:t>
            </w:r>
          </w:p>
          <w:p w:rsidR="00AA2519" w:rsidRPr="00AA2519" w:rsidRDefault="00AA2519" w:rsidP="00AA2519">
            <w:pPr>
              <w:numPr>
                <w:ilvl w:val="0"/>
                <w:numId w:val="1"/>
              </w:numPr>
              <w:spacing w:after="75" w:line="300" w:lineRule="atLeast"/>
              <w:ind w:left="0"/>
              <w:textAlignment w:val="baseline"/>
              <w:rPr>
                <w:rFonts w:eastAsia="Times New Roman" w:cs="Times New Roman"/>
                <w:color w:val="000000"/>
                <w:lang w:eastAsia="en-US"/>
              </w:rPr>
            </w:pPr>
            <w:r w:rsidRPr="00AA2519">
              <w:rPr>
                <w:rFonts w:eastAsia="Times New Roman" w:cs="Times New Roman"/>
                <w:color w:val="000000"/>
                <w:lang w:eastAsia="en-US"/>
              </w:rPr>
              <w:t>Express ideas other students don't think of.</w:t>
            </w:r>
          </w:p>
          <w:p w:rsidR="00AA2519" w:rsidRPr="00AA2519" w:rsidRDefault="00AA2519" w:rsidP="00AA2519">
            <w:pPr>
              <w:numPr>
                <w:ilvl w:val="0"/>
                <w:numId w:val="1"/>
              </w:numPr>
              <w:spacing w:after="75" w:line="300" w:lineRule="atLeast"/>
              <w:ind w:left="0"/>
              <w:textAlignment w:val="baseline"/>
              <w:rPr>
                <w:rFonts w:eastAsia="Times New Roman" w:cs="Times New Roman"/>
                <w:color w:val="000000"/>
                <w:lang w:eastAsia="en-US"/>
              </w:rPr>
            </w:pPr>
            <w:r w:rsidRPr="00AA2519">
              <w:rPr>
                <w:rFonts w:eastAsia="Times New Roman" w:cs="Times New Roman"/>
                <w:color w:val="000000"/>
                <w:lang w:eastAsia="en-US"/>
              </w:rPr>
              <w:t xml:space="preserve">Like to choose </w:t>
            </w:r>
            <w:proofErr w:type="gramStart"/>
            <w:r w:rsidRPr="00AA2519">
              <w:rPr>
                <w:rFonts w:eastAsia="Times New Roman" w:cs="Times New Roman"/>
                <w:color w:val="000000"/>
                <w:lang w:eastAsia="en-US"/>
              </w:rPr>
              <w:t>their own</w:t>
            </w:r>
            <w:proofErr w:type="gramEnd"/>
            <w:r w:rsidRPr="00AA2519">
              <w:rPr>
                <w:rFonts w:eastAsia="Times New Roman" w:cs="Times New Roman"/>
                <w:color w:val="000000"/>
                <w:lang w:eastAsia="en-US"/>
              </w:rPr>
              <w:t xml:space="preserve"> way of demonstrating understanding.</w:t>
            </w:r>
          </w:p>
          <w:p w:rsidR="00AA2519" w:rsidRPr="00AA2519" w:rsidRDefault="00AA2519" w:rsidP="00AA2519">
            <w:pPr>
              <w:numPr>
                <w:ilvl w:val="0"/>
                <w:numId w:val="1"/>
              </w:numPr>
              <w:spacing w:after="75" w:line="300" w:lineRule="atLeast"/>
              <w:ind w:left="0"/>
              <w:textAlignment w:val="baseline"/>
              <w:rPr>
                <w:rFonts w:eastAsia="Times New Roman" w:cs="Times New Roman"/>
                <w:color w:val="000000"/>
                <w:lang w:eastAsia="en-US"/>
              </w:rPr>
            </w:pPr>
            <w:r w:rsidRPr="00AA2519">
              <w:rPr>
                <w:rFonts w:eastAsia="Times New Roman" w:cs="Times New Roman"/>
                <w:color w:val="000000"/>
                <w:lang w:eastAsia="en-US"/>
              </w:rPr>
              <w:t>Ask questions that may seem off-topic or silly.</w:t>
            </w:r>
          </w:p>
          <w:p w:rsidR="00AA2519" w:rsidRPr="00AA2519" w:rsidRDefault="00AA2519" w:rsidP="00AA2519">
            <w:pPr>
              <w:numPr>
                <w:ilvl w:val="0"/>
                <w:numId w:val="1"/>
              </w:numPr>
              <w:spacing w:after="75" w:line="300" w:lineRule="atLeast"/>
              <w:ind w:left="0"/>
              <w:textAlignment w:val="baseline"/>
              <w:rPr>
                <w:rFonts w:eastAsia="Times New Roman" w:cs="Times New Roman"/>
                <w:color w:val="000000"/>
                <w:lang w:eastAsia="en-US"/>
              </w:rPr>
            </w:pPr>
            <w:r w:rsidRPr="00AA2519">
              <w:rPr>
                <w:rFonts w:eastAsia="Times New Roman" w:cs="Times New Roman"/>
                <w:color w:val="000000"/>
                <w:lang w:eastAsia="en-US"/>
              </w:rPr>
              <w:t>Enjoy open-ended assignments.</w:t>
            </w:r>
          </w:p>
          <w:p w:rsidR="00AA2519" w:rsidRPr="00AA2519" w:rsidRDefault="00AA2519" w:rsidP="00AA2519">
            <w:pPr>
              <w:numPr>
                <w:ilvl w:val="0"/>
                <w:numId w:val="1"/>
              </w:numPr>
              <w:spacing w:after="75" w:line="300" w:lineRule="atLeast"/>
              <w:ind w:left="0"/>
              <w:textAlignment w:val="baseline"/>
              <w:rPr>
                <w:rFonts w:eastAsia="Times New Roman" w:cs="Times New Roman"/>
                <w:color w:val="000000"/>
                <w:lang w:eastAsia="en-US"/>
              </w:rPr>
            </w:pPr>
            <w:r w:rsidRPr="00AA2519">
              <w:rPr>
                <w:rFonts w:eastAsia="Times New Roman" w:cs="Times New Roman"/>
                <w:color w:val="000000"/>
                <w:lang w:eastAsia="en-US"/>
              </w:rPr>
              <w:t>Prefer to discuss ideas rather than facts.</w:t>
            </w:r>
          </w:p>
          <w:p w:rsidR="00AA2519" w:rsidRPr="00AA2519" w:rsidRDefault="00AA2519" w:rsidP="00AA2519">
            <w:pPr>
              <w:numPr>
                <w:ilvl w:val="0"/>
                <w:numId w:val="1"/>
              </w:numPr>
              <w:spacing w:after="75" w:line="300" w:lineRule="atLeast"/>
              <w:ind w:left="0"/>
              <w:textAlignment w:val="baseline"/>
              <w:rPr>
                <w:rFonts w:eastAsia="Times New Roman" w:cs="Times New Roman"/>
                <w:color w:val="000000"/>
                <w:lang w:eastAsia="en-US"/>
              </w:rPr>
            </w:pPr>
            <w:r w:rsidRPr="00AA2519">
              <w:rPr>
                <w:rFonts w:eastAsia="Times New Roman" w:cs="Times New Roman"/>
                <w:color w:val="000000"/>
                <w:lang w:eastAsia="en-US"/>
              </w:rPr>
              <w:t>Prefer to try new ways of approaching a problem rather than accepted ways.</w:t>
            </w:r>
          </w:p>
        </w:tc>
      </w:tr>
    </w:tbl>
    <w:p w:rsidR="00AA2519" w:rsidRPr="00AA2519" w:rsidRDefault="00AA2519" w:rsidP="00AA2519">
      <w:pPr>
        <w:spacing w:after="0"/>
        <w:rPr>
          <w:rFonts w:eastAsia="Times New Roman" w:cs="Times New Roman"/>
          <w:lang w:eastAsia="en-US"/>
        </w:rPr>
      </w:pPr>
    </w:p>
    <w:p w:rsidR="00CC5D2D" w:rsidRPr="00AA2519" w:rsidRDefault="00CC5D2D"/>
    <w:sectPr w:rsidR="00CC5D2D" w:rsidRPr="00AA2519" w:rsidSect="002758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5129"/>
    <w:multiLevelType w:val="multilevel"/>
    <w:tmpl w:val="9CB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19"/>
    <w:rsid w:val="002758B3"/>
    <w:rsid w:val="00AA2519"/>
    <w:rsid w:val="00CC5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DE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paragraph" w:styleId="Heading1">
    <w:name w:val="heading 1"/>
    <w:basedOn w:val="Normal"/>
    <w:link w:val="Heading1Char"/>
    <w:uiPriority w:val="9"/>
    <w:qFormat/>
    <w:rsid w:val="00AA2519"/>
    <w:pPr>
      <w:spacing w:before="100" w:beforeAutospacing="1" w:after="100" w:afterAutospacing="1"/>
      <w:outlineLvl w:val="0"/>
    </w:pPr>
    <w:rPr>
      <w:rFonts w:ascii="Times New Roman" w:hAnsi="Times New Roman" w:cs="Times New Roman"/>
      <w:b/>
      <w:bCs/>
      <w:kern w:val="36"/>
      <w:sz w:val="48"/>
      <w:szCs w:val="48"/>
      <w:lang w:eastAsia="en-US"/>
    </w:rPr>
  </w:style>
  <w:style w:type="paragraph" w:styleId="Heading2">
    <w:name w:val="heading 2"/>
    <w:basedOn w:val="Normal"/>
    <w:link w:val="Heading2Char"/>
    <w:uiPriority w:val="9"/>
    <w:qFormat/>
    <w:rsid w:val="00AA2519"/>
    <w:pPr>
      <w:spacing w:before="100" w:beforeAutospacing="1" w:after="100" w:afterAutospacing="1"/>
      <w:outlineLvl w:val="1"/>
    </w:pPr>
    <w:rPr>
      <w:rFonts w:ascii="Times New Roman" w:hAnsi="Times New Roman" w:cs="Times New Roman"/>
      <w:b/>
      <w:bCs/>
      <w:sz w:val="36"/>
      <w:szCs w:val="36"/>
      <w:lang w:eastAsia="en-US"/>
    </w:rPr>
  </w:style>
  <w:style w:type="paragraph" w:styleId="Heading3">
    <w:name w:val="heading 3"/>
    <w:basedOn w:val="Normal"/>
    <w:link w:val="Heading3Char"/>
    <w:uiPriority w:val="9"/>
    <w:qFormat/>
    <w:rsid w:val="00AA2519"/>
    <w:pPr>
      <w:spacing w:before="100" w:beforeAutospacing="1" w:after="100" w:afterAutospacing="1"/>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519"/>
    <w:rPr>
      <w:rFonts w:ascii="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AA2519"/>
    <w:rPr>
      <w:rFonts w:ascii="Times New Roman" w:hAnsi="Times New Roman" w:cs="Times New Roman"/>
      <w:b/>
      <w:bCs/>
      <w:sz w:val="36"/>
      <w:szCs w:val="36"/>
      <w:lang w:eastAsia="en-US"/>
    </w:rPr>
  </w:style>
  <w:style w:type="character" w:customStyle="1" w:styleId="Heading3Char">
    <w:name w:val="Heading 3 Char"/>
    <w:basedOn w:val="DefaultParagraphFont"/>
    <w:link w:val="Heading3"/>
    <w:uiPriority w:val="9"/>
    <w:rsid w:val="00AA2519"/>
    <w:rPr>
      <w:rFonts w:ascii="Times New Roman" w:hAnsi="Times New Roman" w:cs="Times New Roman"/>
      <w:b/>
      <w:bCs/>
      <w:sz w:val="27"/>
      <w:szCs w:val="27"/>
      <w:lang w:eastAsia="en-US"/>
    </w:rPr>
  </w:style>
  <w:style w:type="paragraph" w:styleId="NormalWeb">
    <w:name w:val="Normal (Web)"/>
    <w:basedOn w:val="Normal"/>
    <w:uiPriority w:val="99"/>
    <w:semiHidden/>
    <w:unhideWhenUsed/>
    <w:rsid w:val="00AA2519"/>
    <w:pPr>
      <w:spacing w:before="100" w:beforeAutospacing="1" w:after="100" w:afterAutospacing="1"/>
    </w:pPr>
    <w:rPr>
      <w:rFonts w:ascii="Times New Roman" w:hAnsi="Times New Roman" w:cs="Times New Roman"/>
      <w:sz w:val="20"/>
      <w:szCs w:val="20"/>
      <w:lang w:eastAsia="en-US"/>
    </w:rPr>
  </w:style>
  <w:style w:type="character" w:customStyle="1" w:styleId="apple-converted-space">
    <w:name w:val="apple-converted-space"/>
    <w:basedOn w:val="DefaultParagraphFont"/>
    <w:rsid w:val="00AA25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paragraph" w:styleId="Heading1">
    <w:name w:val="heading 1"/>
    <w:basedOn w:val="Normal"/>
    <w:link w:val="Heading1Char"/>
    <w:uiPriority w:val="9"/>
    <w:qFormat/>
    <w:rsid w:val="00AA2519"/>
    <w:pPr>
      <w:spacing w:before="100" w:beforeAutospacing="1" w:after="100" w:afterAutospacing="1"/>
      <w:outlineLvl w:val="0"/>
    </w:pPr>
    <w:rPr>
      <w:rFonts w:ascii="Times New Roman" w:hAnsi="Times New Roman" w:cs="Times New Roman"/>
      <w:b/>
      <w:bCs/>
      <w:kern w:val="36"/>
      <w:sz w:val="48"/>
      <w:szCs w:val="48"/>
      <w:lang w:eastAsia="en-US"/>
    </w:rPr>
  </w:style>
  <w:style w:type="paragraph" w:styleId="Heading2">
    <w:name w:val="heading 2"/>
    <w:basedOn w:val="Normal"/>
    <w:link w:val="Heading2Char"/>
    <w:uiPriority w:val="9"/>
    <w:qFormat/>
    <w:rsid w:val="00AA2519"/>
    <w:pPr>
      <w:spacing w:before="100" w:beforeAutospacing="1" w:after="100" w:afterAutospacing="1"/>
      <w:outlineLvl w:val="1"/>
    </w:pPr>
    <w:rPr>
      <w:rFonts w:ascii="Times New Roman" w:hAnsi="Times New Roman" w:cs="Times New Roman"/>
      <w:b/>
      <w:bCs/>
      <w:sz w:val="36"/>
      <w:szCs w:val="36"/>
      <w:lang w:eastAsia="en-US"/>
    </w:rPr>
  </w:style>
  <w:style w:type="paragraph" w:styleId="Heading3">
    <w:name w:val="heading 3"/>
    <w:basedOn w:val="Normal"/>
    <w:link w:val="Heading3Char"/>
    <w:uiPriority w:val="9"/>
    <w:qFormat/>
    <w:rsid w:val="00AA2519"/>
    <w:pPr>
      <w:spacing w:before="100" w:beforeAutospacing="1" w:after="100" w:afterAutospacing="1"/>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519"/>
    <w:rPr>
      <w:rFonts w:ascii="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AA2519"/>
    <w:rPr>
      <w:rFonts w:ascii="Times New Roman" w:hAnsi="Times New Roman" w:cs="Times New Roman"/>
      <w:b/>
      <w:bCs/>
      <w:sz w:val="36"/>
      <w:szCs w:val="36"/>
      <w:lang w:eastAsia="en-US"/>
    </w:rPr>
  </w:style>
  <w:style w:type="character" w:customStyle="1" w:styleId="Heading3Char">
    <w:name w:val="Heading 3 Char"/>
    <w:basedOn w:val="DefaultParagraphFont"/>
    <w:link w:val="Heading3"/>
    <w:uiPriority w:val="9"/>
    <w:rsid w:val="00AA2519"/>
    <w:rPr>
      <w:rFonts w:ascii="Times New Roman" w:hAnsi="Times New Roman" w:cs="Times New Roman"/>
      <w:b/>
      <w:bCs/>
      <w:sz w:val="27"/>
      <w:szCs w:val="27"/>
      <w:lang w:eastAsia="en-US"/>
    </w:rPr>
  </w:style>
  <w:style w:type="paragraph" w:styleId="NormalWeb">
    <w:name w:val="Normal (Web)"/>
    <w:basedOn w:val="Normal"/>
    <w:uiPriority w:val="99"/>
    <w:semiHidden/>
    <w:unhideWhenUsed/>
    <w:rsid w:val="00AA2519"/>
    <w:pPr>
      <w:spacing w:before="100" w:beforeAutospacing="1" w:after="100" w:afterAutospacing="1"/>
    </w:pPr>
    <w:rPr>
      <w:rFonts w:ascii="Times New Roman" w:hAnsi="Times New Roman" w:cs="Times New Roman"/>
      <w:sz w:val="20"/>
      <w:szCs w:val="20"/>
      <w:lang w:eastAsia="en-US"/>
    </w:rPr>
  </w:style>
  <w:style w:type="character" w:customStyle="1" w:styleId="apple-converted-space">
    <w:name w:val="apple-converted-space"/>
    <w:basedOn w:val="DefaultParagraphFont"/>
    <w:rsid w:val="00AA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88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1506</Words>
  <Characters>8586</Characters>
  <Application>Microsoft Macintosh Word</Application>
  <DocSecurity>0</DocSecurity>
  <Lines>71</Lines>
  <Paragraphs>20</Paragraphs>
  <ScaleCrop>false</ScaleCrop>
  <Company>WholeLotta</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Keilty</dc:creator>
  <cp:keywords/>
  <dc:description/>
  <cp:lastModifiedBy>William D Keilty</cp:lastModifiedBy>
  <cp:revision>1</cp:revision>
  <dcterms:created xsi:type="dcterms:W3CDTF">2020-04-28T21:07:00Z</dcterms:created>
  <dcterms:modified xsi:type="dcterms:W3CDTF">2020-04-28T21:10:00Z</dcterms:modified>
</cp:coreProperties>
</file>